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2D" w:rsidRPr="00284C92" w:rsidRDefault="00263C2D" w:rsidP="00263C2D">
      <w:pPr>
        <w:jc w:val="center"/>
        <w:rPr>
          <w:rFonts w:ascii="Times New Roman" w:hAnsi="Times New Roman"/>
          <w:sz w:val="24"/>
          <w:szCs w:val="24"/>
        </w:rPr>
      </w:pPr>
      <w:r w:rsidRPr="00284C92">
        <w:rPr>
          <w:rFonts w:ascii="Times New Roman" w:hAnsi="Times New Roman"/>
          <w:b/>
          <w:sz w:val="24"/>
          <w:szCs w:val="24"/>
        </w:rPr>
        <w:t>«Школа родителей будущих первоклассников».</w:t>
      </w:r>
    </w:p>
    <w:p w:rsidR="00263C2D" w:rsidRPr="00284C92" w:rsidRDefault="00263C2D" w:rsidP="00263C2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4C92">
        <w:rPr>
          <w:rFonts w:ascii="Times New Roman" w:hAnsi="Times New Roman"/>
          <w:sz w:val="24"/>
          <w:szCs w:val="24"/>
        </w:rPr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людьми, развивается половая идентификация, формируется позиция школьника. К концу дошкольного возраста ребенок обладает высоким уровнем познавательного и личностного развития, что и позволяет ему в дальнейшем успешно обучаться в школе.  Поступление в школу – переломный момент в жизни каждого ребенка. Начало школьного обучения кардинальным образом меняет весь его образ жизни. Первоклассник должен соответствовать определенному физическому, умственному, эмоциональному и социальному развитию, для того чтобы быть успешным в образовательном процессе. Важную роль в достижении такого развития играет семейное воспитание. Кроме того, зная особенности развития своего ребенка, родители смогут скорее найти подход к нему и помочь учителю выбрать наиболее эффективные методы взаимодействия с их сыном или дочерью. Тем самым они создадут условия для успешной адаптации ребенка к школе, устраняя как внешние, так и внутренние причины неуспеваемости, неврозов, агрессивного поведения и других проявлений школьной дезадаптации.   Взаимодействие педагогов с семьями воспитанников является одним из важнейших условий развития личности ребенка и его социализации в условиях общественного и домашнего воспитания.  Родительское собрание – это форма связи семьи и дошкольного учреждения. </w:t>
      </w:r>
    </w:p>
    <w:p w:rsidR="00263C2D" w:rsidRPr="00284C92" w:rsidRDefault="00263C2D" w:rsidP="00263C2D">
      <w:pPr>
        <w:jc w:val="center"/>
        <w:rPr>
          <w:rFonts w:ascii="Times New Roman" w:hAnsi="Times New Roman"/>
          <w:sz w:val="24"/>
          <w:szCs w:val="24"/>
        </w:rPr>
      </w:pPr>
      <w:r w:rsidRPr="00284C92">
        <w:rPr>
          <w:rFonts w:ascii="Times New Roman" w:hAnsi="Times New Roman"/>
          <w:b/>
          <w:sz w:val="24"/>
          <w:szCs w:val="24"/>
        </w:rPr>
        <w:t>Тематический план лектория «Школа родителей будущих первоклассников».</w:t>
      </w:r>
    </w:p>
    <w:tbl>
      <w:tblPr>
        <w:tblW w:w="0" w:type="auto"/>
        <w:tblInd w:w="108" w:type="dxa"/>
        <w:tblLayout w:type="fixed"/>
        <w:tblLook w:val="0000"/>
      </w:tblPr>
      <w:tblGrid>
        <w:gridCol w:w="445"/>
        <w:gridCol w:w="6705"/>
        <w:gridCol w:w="2560"/>
      </w:tblGrid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«Знаю ли я своего ребенка?».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«Искусство хвалить».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«Во что играют наши дети?»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«Гиперактивный ребенок в детском саду и в школе».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«Воспитание любознательности средствами природы».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«Семьи и здоровый образ жизни».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«Толерантность в отношении конфликтов».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63C2D" w:rsidRPr="00284C92" w:rsidTr="00777B2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«Подготовка детей к школе».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2D" w:rsidRPr="00284C92" w:rsidRDefault="00263C2D" w:rsidP="00777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263C2D" w:rsidRPr="00284C92" w:rsidRDefault="00263C2D" w:rsidP="00263C2D">
      <w:pPr>
        <w:rPr>
          <w:rFonts w:ascii="Times New Roman" w:hAnsi="Times New Roman"/>
          <w:sz w:val="24"/>
          <w:szCs w:val="24"/>
        </w:rPr>
      </w:pPr>
    </w:p>
    <w:p w:rsidR="00263C2D" w:rsidRPr="00284C92" w:rsidRDefault="00263C2D" w:rsidP="00263C2D">
      <w:pPr>
        <w:rPr>
          <w:rFonts w:ascii="Times New Roman" w:hAnsi="Times New Roman"/>
          <w:sz w:val="24"/>
          <w:szCs w:val="24"/>
        </w:rPr>
      </w:pPr>
    </w:p>
    <w:p w:rsidR="00263C2D" w:rsidRPr="00284C92" w:rsidRDefault="00263C2D" w:rsidP="00263C2D">
      <w:pPr>
        <w:rPr>
          <w:rFonts w:ascii="Times New Roman" w:hAnsi="Times New Roman"/>
          <w:sz w:val="24"/>
          <w:szCs w:val="24"/>
        </w:rPr>
      </w:pPr>
    </w:p>
    <w:p w:rsidR="00C530E6" w:rsidRDefault="00C530E6"/>
    <w:sectPr w:rsidR="00C530E6" w:rsidSect="00C5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C2D"/>
    <w:rsid w:val="0007711B"/>
    <w:rsid w:val="00263C2D"/>
    <w:rsid w:val="00324263"/>
    <w:rsid w:val="00371601"/>
    <w:rsid w:val="00643F9C"/>
    <w:rsid w:val="00670DB5"/>
    <w:rsid w:val="00852E29"/>
    <w:rsid w:val="0086638A"/>
    <w:rsid w:val="00A01ABC"/>
    <w:rsid w:val="00C530E6"/>
    <w:rsid w:val="00D0245D"/>
    <w:rsid w:val="00DD7076"/>
    <w:rsid w:val="00F1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2D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2015-10-12T08:08:00Z</dcterms:created>
  <dcterms:modified xsi:type="dcterms:W3CDTF">2015-10-12T08:09:00Z</dcterms:modified>
</cp:coreProperties>
</file>